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8C" w:rsidRPr="008A54BF" w:rsidRDefault="0002678C" w:rsidP="008A54BF">
      <w:pPr>
        <w:spacing w:after="0" w:line="288" w:lineRule="auto"/>
        <w:rPr>
          <w:rFonts w:ascii="Arial" w:hAnsi="Arial" w:cs="Arial"/>
          <w:sz w:val="21"/>
          <w:szCs w:val="21"/>
          <w:highlight w:val="yellow"/>
        </w:rPr>
      </w:pPr>
      <w:r w:rsidRPr="008A54BF">
        <w:rPr>
          <w:rFonts w:ascii="Arial" w:hAnsi="Arial" w:cs="Arial"/>
          <w:sz w:val="21"/>
          <w:szCs w:val="21"/>
          <w:highlight w:val="yellow"/>
        </w:rPr>
        <w:t>[Eigener Name]</w:t>
      </w:r>
    </w:p>
    <w:p w:rsidR="0002678C" w:rsidRPr="008A54BF" w:rsidRDefault="0002678C" w:rsidP="008A54BF">
      <w:pPr>
        <w:spacing w:after="0" w:line="288" w:lineRule="auto"/>
        <w:rPr>
          <w:rFonts w:ascii="Arial" w:hAnsi="Arial" w:cs="Arial"/>
          <w:sz w:val="21"/>
          <w:szCs w:val="21"/>
          <w:highlight w:val="yellow"/>
        </w:rPr>
      </w:pPr>
      <w:r w:rsidRPr="008A54BF">
        <w:rPr>
          <w:rFonts w:ascii="Arial" w:hAnsi="Arial" w:cs="Arial"/>
          <w:sz w:val="21"/>
          <w:szCs w:val="21"/>
          <w:highlight w:val="yellow"/>
        </w:rPr>
        <w:t xml:space="preserve">[Eigene </w:t>
      </w:r>
      <w:r w:rsidRPr="008A54BF">
        <w:rPr>
          <w:rFonts w:ascii="Arial" w:hAnsi="Arial" w:cs="Arial"/>
          <w:sz w:val="21"/>
          <w:szCs w:val="21"/>
          <w:highlight w:val="yellow"/>
        </w:rPr>
        <w:t>Anschrift</w:t>
      </w:r>
      <w:r w:rsidRPr="008A54BF">
        <w:rPr>
          <w:rFonts w:ascii="Arial" w:hAnsi="Arial" w:cs="Arial"/>
          <w:sz w:val="21"/>
          <w:szCs w:val="21"/>
          <w:highlight w:val="yellow"/>
        </w:rPr>
        <w:t>]</w:t>
      </w:r>
    </w:p>
    <w:p w:rsidR="0002678C" w:rsidRPr="008A54BF" w:rsidRDefault="0002678C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  <w:highlight w:val="yellow"/>
        </w:rPr>
        <w:t>[</w:t>
      </w:r>
      <w:r w:rsidRPr="008A54BF">
        <w:rPr>
          <w:rFonts w:ascii="Arial" w:hAnsi="Arial" w:cs="Arial"/>
          <w:sz w:val="21"/>
          <w:szCs w:val="21"/>
          <w:highlight w:val="yellow"/>
        </w:rPr>
        <w:t>E-Mail-Adresse</w:t>
      </w:r>
      <w:r w:rsidRPr="008A54BF">
        <w:rPr>
          <w:rFonts w:ascii="Arial" w:hAnsi="Arial" w:cs="Arial"/>
          <w:sz w:val="21"/>
          <w:szCs w:val="21"/>
          <w:highlight w:val="yellow"/>
        </w:rPr>
        <w:t>]</w:t>
      </w:r>
    </w:p>
    <w:p w:rsidR="0002678C" w:rsidRPr="008A54BF" w:rsidRDefault="0002678C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02678C" w:rsidRPr="008A54BF" w:rsidRDefault="0002678C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02678C" w:rsidRPr="008A54BF" w:rsidRDefault="0002678C" w:rsidP="008A54BF">
      <w:pPr>
        <w:spacing w:after="0" w:line="288" w:lineRule="auto"/>
        <w:rPr>
          <w:rFonts w:ascii="Arial" w:hAnsi="Arial" w:cs="Arial"/>
          <w:sz w:val="21"/>
          <w:szCs w:val="21"/>
          <w:highlight w:val="yellow"/>
        </w:rPr>
      </w:pPr>
      <w:r w:rsidRPr="008A54BF">
        <w:rPr>
          <w:rFonts w:ascii="Arial" w:hAnsi="Arial" w:cs="Arial"/>
          <w:sz w:val="21"/>
          <w:szCs w:val="21"/>
          <w:highlight w:val="yellow"/>
        </w:rPr>
        <w:t>Landesdatenschutzbeauftragter</w:t>
      </w:r>
    </w:p>
    <w:p w:rsidR="0002678C" w:rsidRPr="008A54BF" w:rsidRDefault="0002678C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  <w:highlight w:val="yellow"/>
        </w:rPr>
        <w:t>[Anschrift]</w:t>
      </w:r>
    </w:p>
    <w:p w:rsidR="0002678C" w:rsidRPr="008A54BF" w:rsidRDefault="0002678C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02678C" w:rsidRPr="008A54BF" w:rsidRDefault="0002678C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>Sehr geehrte Damen und Herren,</w:t>
      </w:r>
    </w:p>
    <w:p w:rsidR="007C336D" w:rsidRPr="008A54BF" w:rsidRDefault="007C336D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7C336D" w:rsidRPr="008A54BF" w:rsidRDefault="007C336D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 xml:space="preserve">mit diesem Schreiben mache ich von meinem </w:t>
      </w:r>
      <w:r w:rsidRPr="008A54BF">
        <w:rPr>
          <w:rFonts w:ascii="Arial" w:hAnsi="Arial" w:cs="Arial"/>
          <w:b/>
          <w:sz w:val="21"/>
          <w:szCs w:val="21"/>
        </w:rPr>
        <w:t>Beschwerde</w:t>
      </w:r>
      <w:r w:rsidRPr="008A54BF">
        <w:rPr>
          <w:rFonts w:ascii="Arial" w:hAnsi="Arial" w:cs="Arial"/>
          <w:sz w:val="21"/>
          <w:szCs w:val="21"/>
        </w:rPr>
        <w:t xml:space="preserve">recht aus </w:t>
      </w:r>
      <w:r w:rsidRPr="008A54BF">
        <w:rPr>
          <w:rFonts w:ascii="Arial" w:hAnsi="Arial" w:cs="Arial"/>
          <w:b/>
          <w:sz w:val="21"/>
          <w:szCs w:val="21"/>
        </w:rPr>
        <w:t>Art. 77 DSGVO</w:t>
      </w:r>
      <w:r w:rsidRPr="008A54BF">
        <w:rPr>
          <w:rFonts w:ascii="Arial" w:hAnsi="Arial" w:cs="Arial"/>
          <w:sz w:val="21"/>
          <w:szCs w:val="21"/>
        </w:rPr>
        <w:t xml:space="preserve"> Gebrauch. Die Beschwerde richtet sich gegen </w:t>
      </w:r>
      <w:proofErr w:type="spellStart"/>
      <w:r w:rsidRPr="008A54BF">
        <w:rPr>
          <w:rFonts w:ascii="Arial" w:hAnsi="Arial" w:cs="Arial"/>
          <w:sz w:val="21"/>
          <w:szCs w:val="21"/>
        </w:rPr>
        <w:t>gegen</w:t>
      </w:r>
      <w:proofErr w:type="spellEnd"/>
      <w:r w:rsidRPr="008A54BF">
        <w:rPr>
          <w:rFonts w:ascii="Arial" w:hAnsi="Arial" w:cs="Arial"/>
          <w:sz w:val="21"/>
          <w:szCs w:val="21"/>
        </w:rPr>
        <w:t xml:space="preserve"> eine Weitergabe und Nutzung meiner Daten im Zusammenhang mit einer VIG-Anfrage. Diese</w:t>
      </w:r>
      <w:r w:rsidRPr="008A54BF">
        <w:rPr>
          <w:rFonts w:ascii="Arial" w:hAnsi="Arial" w:cs="Arial"/>
          <w:sz w:val="21"/>
          <w:szCs w:val="21"/>
        </w:rPr>
        <w:t xml:space="preserve"> Verarbeitung</w:t>
      </w:r>
      <w:r w:rsidRPr="008A54BF">
        <w:rPr>
          <w:rFonts w:ascii="Arial" w:hAnsi="Arial" w:cs="Arial"/>
          <w:sz w:val="21"/>
          <w:szCs w:val="21"/>
        </w:rPr>
        <w:t>en</w:t>
      </w:r>
      <w:r w:rsidRPr="008A54BF">
        <w:rPr>
          <w:rFonts w:ascii="Arial" w:hAnsi="Arial" w:cs="Arial"/>
          <w:sz w:val="21"/>
          <w:szCs w:val="21"/>
        </w:rPr>
        <w:t xml:space="preserve"> der </w:t>
      </w:r>
      <w:r w:rsidRPr="008A54BF">
        <w:rPr>
          <w:rFonts w:ascii="Arial" w:hAnsi="Arial" w:cs="Arial"/>
          <w:sz w:val="21"/>
          <w:szCs w:val="21"/>
        </w:rPr>
        <w:t>mich</w:t>
      </w:r>
      <w:r w:rsidRPr="008A54BF">
        <w:rPr>
          <w:rFonts w:ascii="Arial" w:hAnsi="Arial" w:cs="Arial"/>
          <w:sz w:val="21"/>
          <w:szCs w:val="21"/>
        </w:rPr>
        <w:t xml:space="preserve"> betreffenden personenbezogenen Daten </w:t>
      </w:r>
      <w:r w:rsidRPr="008A54BF">
        <w:rPr>
          <w:rFonts w:ascii="Arial" w:hAnsi="Arial" w:cs="Arial"/>
          <w:sz w:val="21"/>
          <w:szCs w:val="21"/>
        </w:rPr>
        <w:t>verstoßen gegen die DSGVO</w:t>
      </w:r>
      <w:r w:rsidRPr="008A54BF">
        <w:rPr>
          <w:rFonts w:ascii="Arial" w:hAnsi="Arial" w:cs="Arial"/>
          <w:sz w:val="21"/>
          <w:szCs w:val="21"/>
        </w:rPr>
        <w:t>.</w:t>
      </w:r>
    </w:p>
    <w:p w:rsidR="007C336D" w:rsidRPr="008A54BF" w:rsidRDefault="007C336D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7C336D" w:rsidRPr="008A54BF" w:rsidRDefault="007C336D" w:rsidP="008A54BF">
      <w:pPr>
        <w:spacing w:after="0" w:line="288" w:lineRule="auto"/>
        <w:rPr>
          <w:rFonts w:ascii="Arial" w:hAnsi="Arial" w:cs="Arial"/>
          <w:b/>
          <w:sz w:val="21"/>
          <w:szCs w:val="21"/>
        </w:rPr>
      </w:pPr>
      <w:r w:rsidRPr="008A54BF">
        <w:rPr>
          <w:rFonts w:ascii="Arial" w:hAnsi="Arial" w:cs="Arial"/>
          <w:b/>
          <w:sz w:val="21"/>
          <w:szCs w:val="21"/>
        </w:rPr>
        <w:t xml:space="preserve">1. </w:t>
      </w:r>
      <w:r w:rsidR="000E4D51" w:rsidRPr="008A54BF">
        <w:rPr>
          <w:rFonts w:ascii="Arial" w:hAnsi="Arial" w:cs="Arial"/>
          <w:b/>
          <w:sz w:val="21"/>
          <w:szCs w:val="21"/>
        </w:rPr>
        <w:t>Sachverhalt</w:t>
      </w:r>
    </w:p>
    <w:p w:rsidR="007C336D" w:rsidRPr="008A54BF" w:rsidRDefault="007C336D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 xml:space="preserve">Gemeinsam mit der Nicht-Regierungsorganisation </w:t>
      </w:r>
      <w:proofErr w:type="spellStart"/>
      <w:r w:rsidRPr="008A54BF">
        <w:rPr>
          <w:rFonts w:ascii="Arial" w:hAnsi="Arial" w:cs="Arial"/>
          <w:sz w:val="21"/>
          <w:szCs w:val="21"/>
        </w:rPr>
        <w:t>foodwatch</w:t>
      </w:r>
      <w:proofErr w:type="spellEnd"/>
      <w:r w:rsidRPr="008A54BF">
        <w:rPr>
          <w:rFonts w:ascii="Arial" w:hAnsi="Arial" w:cs="Arial"/>
          <w:sz w:val="21"/>
          <w:szCs w:val="21"/>
        </w:rPr>
        <w:t xml:space="preserve"> hat </w:t>
      </w:r>
      <w:proofErr w:type="spellStart"/>
      <w:r w:rsidRPr="008A54BF">
        <w:rPr>
          <w:rFonts w:ascii="Arial" w:hAnsi="Arial" w:cs="Arial"/>
          <w:sz w:val="21"/>
          <w:szCs w:val="21"/>
        </w:rPr>
        <w:t>FragDenStaat</w:t>
      </w:r>
      <w:proofErr w:type="spellEnd"/>
      <w:r w:rsidRPr="008A54BF">
        <w:rPr>
          <w:rFonts w:ascii="Arial" w:hAnsi="Arial" w:cs="Arial"/>
          <w:sz w:val="21"/>
          <w:szCs w:val="21"/>
        </w:rPr>
        <w:t xml:space="preserve"> die Online-Plattform „</w:t>
      </w:r>
      <w:proofErr w:type="spellStart"/>
      <w:r w:rsidRPr="008A54BF">
        <w:rPr>
          <w:rFonts w:ascii="Arial" w:hAnsi="Arial" w:cs="Arial"/>
          <w:sz w:val="21"/>
          <w:szCs w:val="21"/>
        </w:rPr>
        <w:t>Topf</w:t>
      </w:r>
      <w:proofErr w:type="spellEnd"/>
      <w:r w:rsidRPr="008A54BF">
        <w:rPr>
          <w:rFonts w:ascii="Arial" w:hAnsi="Arial" w:cs="Arial"/>
          <w:sz w:val="21"/>
          <w:szCs w:val="21"/>
        </w:rPr>
        <w:t xml:space="preserve"> Secret“ mit der URL https://fragdenstaat.de/kampagnen/lebensmittelkontrolle/app/ ins Leben gerufen, über die </w:t>
      </w:r>
      <w:proofErr w:type="spellStart"/>
      <w:proofErr w:type="gramStart"/>
      <w:r w:rsidRPr="008A54BF">
        <w:rPr>
          <w:rFonts w:ascii="Arial" w:hAnsi="Arial" w:cs="Arial"/>
          <w:sz w:val="21"/>
          <w:szCs w:val="21"/>
        </w:rPr>
        <w:t>Verbraucher:innen</w:t>
      </w:r>
      <w:proofErr w:type="spellEnd"/>
      <w:proofErr w:type="gramEnd"/>
      <w:r w:rsidRPr="008A54BF">
        <w:rPr>
          <w:rFonts w:ascii="Arial" w:hAnsi="Arial" w:cs="Arial"/>
          <w:sz w:val="21"/>
          <w:szCs w:val="21"/>
        </w:rPr>
        <w:t xml:space="preserve"> die Ergebnisse von Hygienekontrollen in Restaurants, Bäckereien und anderen Lebensmittelbetrieben mit wenigen Klicks abfragen und veröffentlichen können.</w:t>
      </w:r>
      <w:r w:rsidRPr="008A54BF">
        <w:rPr>
          <w:rFonts w:ascii="Arial" w:hAnsi="Arial" w:cs="Arial"/>
          <w:sz w:val="21"/>
          <w:szCs w:val="21"/>
        </w:rPr>
        <w:t xml:space="preserve"> Ich bin </w:t>
      </w:r>
      <w:proofErr w:type="spellStart"/>
      <w:r w:rsidRPr="008A54BF">
        <w:rPr>
          <w:rFonts w:ascii="Arial" w:hAnsi="Arial" w:cs="Arial"/>
          <w:sz w:val="21"/>
          <w:szCs w:val="21"/>
        </w:rPr>
        <w:t>Nutzer:in</w:t>
      </w:r>
      <w:proofErr w:type="spellEnd"/>
      <w:r w:rsidRPr="008A54BF">
        <w:rPr>
          <w:rFonts w:ascii="Arial" w:hAnsi="Arial" w:cs="Arial"/>
          <w:sz w:val="21"/>
          <w:szCs w:val="21"/>
        </w:rPr>
        <w:t xml:space="preserve"> von „</w:t>
      </w:r>
      <w:proofErr w:type="spellStart"/>
      <w:r w:rsidRPr="008A54BF">
        <w:rPr>
          <w:rFonts w:ascii="Arial" w:hAnsi="Arial" w:cs="Arial"/>
          <w:sz w:val="21"/>
          <w:szCs w:val="21"/>
        </w:rPr>
        <w:t>Topf</w:t>
      </w:r>
      <w:proofErr w:type="spellEnd"/>
      <w:r w:rsidRPr="008A54BF">
        <w:rPr>
          <w:rFonts w:ascii="Arial" w:hAnsi="Arial" w:cs="Arial"/>
          <w:sz w:val="21"/>
          <w:szCs w:val="21"/>
        </w:rPr>
        <w:t xml:space="preserve"> Secret“.</w:t>
      </w:r>
    </w:p>
    <w:p w:rsidR="007C336D" w:rsidRPr="008A54BF" w:rsidRDefault="007C336D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7C336D" w:rsidRPr="008A54BF" w:rsidRDefault="007C336D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 xml:space="preserve">Ich habe </w:t>
      </w:r>
      <w:r w:rsidR="00D42DF6" w:rsidRPr="008A54BF">
        <w:rPr>
          <w:rFonts w:ascii="Arial" w:hAnsi="Arial" w:cs="Arial"/>
          <w:sz w:val="21"/>
          <w:szCs w:val="21"/>
        </w:rPr>
        <w:t>über „</w:t>
      </w:r>
      <w:proofErr w:type="spellStart"/>
      <w:r w:rsidR="00D42DF6" w:rsidRPr="008A54BF">
        <w:rPr>
          <w:rFonts w:ascii="Arial" w:hAnsi="Arial" w:cs="Arial"/>
          <w:sz w:val="21"/>
          <w:szCs w:val="21"/>
        </w:rPr>
        <w:t>Topf</w:t>
      </w:r>
      <w:proofErr w:type="spellEnd"/>
      <w:r w:rsidR="00D42DF6" w:rsidRPr="008A54BF">
        <w:rPr>
          <w:rFonts w:ascii="Arial" w:hAnsi="Arial" w:cs="Arial"/>
          <w:sz w:val="21"/>
          <w:szCs w:val="21"/>
        </w:rPr>
        <w:t xml:space="preserve"> Secret“ </w:t>
      </w:r>
      <w:r w:rsidRPr="008A54BF">
        <w:rPr>
          <w:rFonts w:ascii="Arial" w:hAnsi="Arial" w:cs="Arial"/>
          <w:sz w:val="21"/>
          <w:szCs w:val="21"/>
        </w:rPr>
        <w:t>am [</w:t>
      </w:r>
      <w:r w:rsidRPr="008A54BF">
        <w:rPr>
          <w:rFonts w:ascii="Arial" w:hAnsi="Arial" w:cs="Arial"/>
          <w:sz w:val="21"/>
          <w:szCs w:val="21"/>
          <w:highlight w:val="yellow"/>
        </w:rPr>
        <w:t>…</w:t>
      </w:r>
      <w:r w:rsidRPr="008A54BF">
        <w:rPr>
          <w:rFonts w:ascii="Arial" w:hAnsi="Arial" w:cs="Arial"/>
          <w:sz w:val="21"/>
          <w:szCs w:val="21"/>
        </w:rPr>
        <w:t>]</w:t>
      </w:r>
      <w:r w:rsidRPr="008A54BF">
        <w:rPr>
          <w:rFonts w:ascii="Arial" w:hAnsi="Arial" w:cs="Arial"/>
          <w:sz w:val="21"/>
          <w:szCs w:val="21"/>
        </w:rPr>
        <w:t xml:space="preserve"> eine Anfrage auf Herausgabe eines Kontrollberichts </w:t>
      </w:r>
      <w:r w:rsidRPr="008A54BF">
        <w:rPr>
          <w:rFonts w:ascii="Arial" w:hAnsi="Arial" w:cs="Arial"/>
          <w:sz w:val="21"/>
          <w:szCs w:val="21"/>
        </w:rPr>
        <w:t xml:space="preserve">des Betriebs </w:t>
      </w:r>
      <w:r w:rsidRPr="008A54BF">
        <w:rPr>
          <w:rFonts w:ascii="Arial" w:hAnsi="Arial" w:cs="Arial"/>
          <w:sz w:val="21"/>
          <w:szCs w:val="21"/>
          <w:highlight w:val="yellow"/>
        </w:rPr>
        <w:t>[…]</w:t>
      </w:r>
      <w:r w:rsidRPr="008A54BF">
        <w:rPr>
          <w:rFonts w:ascii="Arial" w:hAnsi="Arial" w:cs="Arial"/>
          <w:sz w:val="21"/>
          <w:szCs w:val="21"/>
        </w:rPr>
        <w:t xml:space="preserve"> </w:t>
      </w:r>
      <w:r w:rsidR="00D42DF6" w:rsidRPr="008A54BF">
        <w:rPr>
          <w:rFonts w:ascii="Arial" w:hAnsi="Arial" w:cs="Arial"/>
          <w:sz w:val="21"/>
          <w:szCs w:val="21"/>
        </w:rPr>
        <w:t xml:space="preserve">bei der </w:t>
      </w:r>
      <w:r w:rsidR="00D42DF6" w:rsidRPr="008A54BF">
        <w:rPr>
          <w:rFonts w:ascii="Arial" w:hAnsi="Arial" w:cs="Arial"/>
          <w:sz w:val="21"/>
          <w:szCs w:val="21"/>
          <w:highlight w:val="yellow"/>
        </w:rPr>
        <w:t>[…]</w:t>
      </w:r>
      <w:r w:rsidR="00D42DF6" w:rsidRPr="008A54BF">
        <w:rPr>
          <w:rFonts w:ascii="Arial" w:hAnsi="Arial" w:cs="Arial"/>
          <w:sz w:val="21"/>
          <w:szCs w:val="21"/>
        </w:rPr>
        <w:t xml:space="preserve"> </w:t>
      </w:r>
      <w:r w:rsidRPr="008A54BF">
        <w:rPr>
          <w:rFonts w:ascii="Arial" w:hAnsi="Arial" w:cs="Arial"/>
          <w:sz w:val="21"/>
          <w:szCs w:val="21"/>
        </w:rPr>
        <w:t>nach dem Verbraucherinformationsgesetz (VIG)</w:t>
      </w:r>
      <w:r w:rsidR="00D42DF6" w:rsidRPr="008A54BF">
        <w:rPr>
          <w:rFonts w:ascii="Arial" w:hAnsi="Arial" w:cs="Arial"/>
          <w:sz w:val="21"/>
          <w:szCs w:val="21"/>
        </w:rPr>
        <w:t xml:space="preserve"> gestellt (</w:t>
      </w:r>
      <w:r w:rsidR="00D42DF6" w:rsidRPr="008A54BF">
        <w:rPr>
          <w:rFonts w:ascii="Arial" w:hAnsi="Arial" w:cs="Arial"/>
          <w:sz w:val="21"/>
          <w:szCs w:val="21"/>
          <w:u w:val="single"/>
        </w:rPr>
        <w:t>Anlage 1</w:t>
      </w:r>
      <w:r w:rsidR="00D42DF6" w:rsidRPr="008A54BF">
        <w:rPr>
          <w:rFonts w:ascii="Arial" w:hAnsi="Arial" w:cs="Arial"/>
          <w:sz w:val="21"/>
          <w:szCs w:val="21"/>
        </w:rPr>
        <w:t xml:space="preserve">). </w:t>
      </w:r>
      <w:r w:rsidR="001E522E" w:rsidRPr="008A54BF">
        <w:rPr>
          <w:rFonts w:ascii="Arial" w:hAnsi="Arial" w:cs="Arial"/>
          <w:sz w:val="21"/>
          <w:szCs w:val="21"/>
        </w:rPr>
        <w:t>Diese vollständige Korrespondenz ist im Internet unter der URL https://fragdenstaat.de/</w:t>
      </w:r>
      <w:r w:rsidR="001E522E" w:rsidRPr="008A54BF">
        <w:rPr>
          <w:rFonts w:ascii="Arial" w:hAnsi="Arial" w:cs="Arial"/>
          <w:sz w:val="21"/>
          <w:szCs w:val="21"/>
          <w:highlight w:val="yellow"/>
        </w:rPr>
        <w:t>[...]</w:t>
      </w:r>
      <w:r w:rsidR="001E522E" w:rsidRPr="008A54BF">
        <w:rPr>
          <w:rFonts w:ascii="Arial" w:hAnsi="Arial" w:cs="Arial"/>
          <w:sz w:val="21"/>
          <w:szCs w:val="21"/>
        </w:rPr>
        <w:t xml:space="preserve"> online einsehbar.</w:t>
      </w:r>
    </w:p>
    <w:p w:rsidR="00D42DF6" w:rsidRPr="008A54BF" w:rsidRDefault="00D42DF6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D42DF6" w:rsidRPr="008A54BF" w:rsidRDefault="00D42DF6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 xml:space="preserve">Nach der </w:t>
      </w:r>
      <w:r w:rsidR="001E522E" w:rsidRPr="008A54BF">
        <w:rPr>
          <w:rFonts w:ascii="Arial" w:hAnsi="Arial" w:cs="Arial"/>
          <w:sz w:val="21"/>
          <w:szCs w:val="21"/>
        </w:rPr>
        <w:t xml:space="preserve">gesetzlichen </w:t>
      </w:r>
      <w:r w:rsidRPr="008A54BF">
        <w:rPr>
          <w:rFonts w:ascii="Arial" w:hAnsi="Arial" w:cs="Arial"/>
          <w:sz w:val="21"/>
          <w:szCs w:val="21"/>
        </w:rPr>
        <w:t xml:space="preserve">Regelung aus § 5 Abs. 2 S. 3 VIG </w:t>
      </w:r>
      <w:r w:rsidRPr="008A54BF">
        <w:rPr>
          <w:rFonts w:ascii="Arial" w:hAnsi="Arial" w:cs="Arial"/>
          <w:sz w:val="21"/>
          <w:szCs w:val="21"/>
        </w:rPr>
        <w:t xml:space="preserve">legt die </w:t>
      </w:r>
      <w:r w:rsidR="001E522E" w:rsidRPr="008A54BF">
        <w:rPr>
          <w:rFonts w:ascii="Arial" w:hAnsi="Arial" w:cs="Arial"/>
          <w:sz w:val="21"/>
          <w:szCs w:val="21"/>
        </w:rPr>
        <w:t>Lebensmittelkontrollb</w:t>
      </w:r>
      <w:r w:rsidRPr="008A54BF">
        <w:rPr>
          <w:rFonts w:ascii="Arial" w:hAnsi="Arial" w:cs="Arial"/>
          <w:sz w:val="21"/>
          <w:szCs w:val="21"/>
        </w:rPr>
        <w:t>ehörde dem betroffenen Betrieb</w:t>
      </w:r>
      <w:r w:rsidRPr="008A54BF">
        <w:rPr>
          <w:rFonts w:ascii="Arial" w:hAnsi="Arial" w:cs="Arial"/>
          <w:sz w:val="21"/>
          <w:szCs w:val="21"/>
        </w:rPr>
        <w:t xml:space="preserve"> </w:t>
      </w:r>
      <w:r w:rsidRPr="008A54BF">
        <w:rPr>
          <w:rFonts w:ascii="Arial" w:hAnsi="Arial" w:cs="Arial"/>
          <w:sz w:val="21"/>
          <w:szCs w:val="21"/>
        </w:rPr>
        <w:t>a</w:t>
      </w:r>
      <w:r w:rsidRPr="008A54BF">
        <w:rPr>
          <w:rFonts w:ascii="Arial" w:hAnsi="Arial" w:cs="Arial"/>
          <w:sz w:val="21"/>
          <w:szCs w:val="21"/>
        </w:rPr>
        <w:t xml:space="preserve">uf </w:t>
      </w:r>
      <w:r w:rsidRPr="008A54BF">
        <w:rPr>
          <w:rFonts w:ascii="Arial" w:hAnsi="Arial" w:cs="Arial"/>
          <w:sz w:val="21"/>
          <w:szCs w:val="21"/>
        </w:rPr>
        <w:t xml:space="preserve">dessen </w:t>
      </w:r>
      <w:r w:rsidRPr="008A54BF">
        <w:rPr>
          <w:rFonts w:ascii="Arial" w:hAnsi="Arial" w:cs="Arial"/>
          <w:sz w:val="21"/>
          <w:szCs w:val="21"/>
        </w:rPr>
        <w:t xml:space="preserve">Nachfrage </w:t>
      </w:r>
      <w:r w:rsidRPr="008A54BF">
        <w:rPr>
          <w:rFonts w:ascii="Arial" w:hAnsi="Arial" w:cs="Arial"/>
          <w:sz w:val="21"/>
          <w:szCs w:val="21"/>
        </w:rPr>
        <w:t xml:space="preserve">den </w:t>
      </w:r>
      <w:r w:rsidRPr="008A54BF">
        <w:rPr>
          <w:rFonts w:ascii="Arial" w:hAnsi="Arial" w:cs="Arial"/>
          <w:sz w:val="21"/>
          <w:szCs w:val="21"/>
        </w:rPr>
        <w:t xml:space="preserve">Namen und </w:t>
      </w:r>
      <w:r w:rsidRPr="008A54BF">
        <w:rPr>
          <w:rFonts w:ascii="Arial" w:hAnsi="Arial" w:cs="Arial"/>
          <w:sz w:val="21"/>
          <w:szCs w:val="21"/>
        </w:rPr>
        <w:t xml:space="preserve">die </w:t>
      </w:r>
      <w:r w:rsidRPr="008A54BF">
        <w:rPr>
          <w:rFonts w:ascii="Arial" w:hAnsi="Arial" w:cs="Arial"/>
          <w:sz w:val="21"/>
          <w:szCs w:val="21"/>
        </w:rPr>
        <w:t>Anschrift des Antragstellers offen.</w:t>
      </w:r>
      <w:r w:rsidRPr="008A54BF">
        <w:rPr>
          <w:rFonts w:ascii="Arial" w:hAnsi="Arial" w:cs="Arial"/>
          <w:sz w:val="21"/>
          <w:szCs w:val="21"/>
        </w:rPr>
        <w:t xml:space="preserve"> Dies ist in dem hiesigen Verfahren auch erfolgt. Der Betrieb hat meine Angaben durch die Behörde erhalten.</w:t>
      </w:r>
    </w:p>
    <w:p w:rsidR="00D42DF6" w:rsidRPr="008A54BF" w:rsidRDefault="00D42DF6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D42DF6" w:rsidRPr="008A54BF" w:rsidRDefault="00D42DF6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>Ungeachtet des Umstands, dass § 5 Abs. 2 S. 3 VIG dem</w:t>
      </w:r>
      <w:r w:rsidRPr="008A54BF">
        <w:rPr>
          <w:rFonts w:ascii="Arial" w:hAnsi="Arial" w:cs="Arial"/>
          <w:sz w:val="21"/>
          <w:szCs w:val="21"/>
        </w:rPr>
        <w:t xml:space="preserve"> Gesamtkonzept eines voraussetzungslosen Informationszugangsrechts</w:t>
      </w:r>
      <w:r w:rsidRPr="008A54BF">
        <w:rPr>
          <w:rFonts w:ascii="Arial" w:hAnsi="Arial" w:cs="Arial"/>
          <w:sz w:val="21"/>
          <w:szCs w:val="21"/>
        </w:rPr>
        <w:t xml:space="preserve"> entgegensteht, gewährt die Regelung dem Betrieb aber nicht die Berechtigung nach Belieben mit meinen Daten zu verfahren</w:t>
      </w:r>
      <w:r w:rsidRPr="008A54BF">
        <w:rPr>
          <w:rFonts w:ascii="Arial" w:hAnsi="Arial" w:cs="Arial"/>
          <w:sz w:val="21"/>
          <w:szCs w:val="21"/>
        </w:rPr>
        <w:t>.</w:t>
      </w:r>
    </w:p>
    <w:p w:rsidR="007C336D" w:rsidRPr="008A54BF" w:rsidRDefault="007C336D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D42DF6" w:rsidRPr="008A54BF" w:rsidRDefault="00D42DF6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 xml:space="preserve">So erhielt ich </w:t>
      </w:r>
      <w:proofErr w:type="spellStart"/>
      <w:r w:rsidRPr="008A54BF">
        <w:rPr>
          <w:rFonts w:ascii="Arial" w:hAnsi="Arial" w:cs="Arial"/>
          <w:sz w:val="21"/>
          <w:szCs w:val="21"/>
        </w:rPr>
        <w:t>ein</w:t>
      </w:r>
      <w:proofErr w:type="spellEnd"/>
      <w:r w:rsidRPr="008A54BF">
        <w:rPr>
          <w:rFonts w:ascii="Arial" w:hAnsi="Arial" w:cs="Arial"/>
          <w:sz w:val="21"/>
          <w:szCs w:val="21"/>
        </w:rPr>
        <w:t xml:space="preserve"> Schreiben der DEHOGA vom </w:t>
      </w:r>
      <w:r w:rsidRPr="008A54BF">
        <w:rPr>
          <w:rFonts w:ascii="Arial" w:hAnsi="Arial" w:cs="Arial"/>
          <w:sz w:val="21"/>
          <w:szCs w:val="21"/>
          <w:highlight w:val="yellow"/>
        </w:rPr>
        <w:t>[…]</w:t>
      </w:r>
      <w:r w:rsidRPr="008A54BF">
        <w:rPr>
          <w:rFonts w:ascii="Arial" w:hAnsi="Arial" w:cs="Arial"/>
          <w:sz w:val="21"/>
          <w:szCs w:val="21"/>
        </w:rPr>
        <w:t xml:space="preserve">, dessen Mitglied der Betrieb ist. </w:t>
      </w:r>
      <w:r w:rsidR="000E4D51" w:rsidRPr="008A54BF">
        <w:rPr>
          <w:rFonts w:ascii="Arial" w:hAnsi="Arial" w:cs="Arial"/>
          <w:sz w:val="21"/>
          <w:szCs w:val="21"/>
        </w:rPr>
        <w:t>In diesem</w:t>
      </w:r>
      <w:r w:rsidRPr="008A54BF">
        <w:rPr>
          <w:rFonts w:ascii="Arial" w:hAnsi="Arial" w:cs="Arial"/>
          <w:sz w:val="21"/>
          <w:szCs w:val="21"/>
        </w:rPr>
        <w:t xml:space="preserve"> Schreiben unternimmt die DEHOGA </w:t>
      </w:r>
      <w:r w:rsidR="000D6040" w:rsidRPr="008A54BF">
        <w:rPr>
          <w:rFonts w:ascii="Arial" w:hAnsi="Arial" w:cs="Arial"/>
          <w:sz w:val="21"/>
          <w:szCs w:val="21"/>
        </w:rPr>
        <w:t xml:space="preserve">bezugnehmend auf meine VIG-Anfrage </w:t>
      </w:r>
      <w:r w:rsidRPr="008A54BF">
        <w:rPr>
          <w:rFonts w:ascii="Arial" w:hAnsi="Arial" w:cs="Arial"/>
          <w:sz w:val="21"/>
          <w:szCs w:val="21"/>
        </w:rPr>
        <w:t>einen</w:t>
      </w:r>
      <w:r w:rsidRPr="008A54BF">
        <w:rPr>
          <w:rFonts w:ascii="Arial" w:hAnsi="Arial" w:cs="Arial"/>
          <w:sz w:val="21"/>
          <w:szCs w:val="21"/>
        </w:rPr>
        <w:t xml:space="preserve"> rechtlich nicht haltbaren und zudem erfolglosen Versuch</w:t>
      </w:r>
      <w:r w:rsidRPr="008A54BF">
        <w:rPr>
          <w:rFonts w:ascii="Arial" w:hAnsi="Arial" w:cs="Arial"/>
          <w:sz w:val="21"/>
          <w:szCs w:val="21"/>
        </w:rPr>
        <w:t xml:space="preserve">, </w:t>
      </w:r>
      <w:r w:rsidR="000D6040" w:rsidRPr="008A54BF">
        <w:rPr>
          <w:rFonts w:ascii="Arial" w:hAnsi="Arial" w:cs="Arial"/>
          <w:sz w:val="21"/>
          <w:szCs w:val="21"/>
        </w:rPr>
        <w:t>mich als Antragsteller einzuschüchtern</w:t>
      </w:r>
      <w:r w:rsidR="000D6040" w:rsidRPr="008A54BF">
        <w:rPr>
          <w:rFonts w:ascii="Arial" w:hAnsi="Arial" w:cs="Arial"/>
          <w:sz w:val="21"/>
          <w:szCs w:val="21"/>
        </w:rPr>
        <w:t xml:space="preserve"> und </w:t>
      </w:r>
      <w:r w:rsidRPr="008A54BF">
        <w:rPr>
          <w:rFonts w:ascii="Arial" w:hAnsi="Arial" w:cs="Arial"/>
          <w:sz w:val="21"/>
          <w:szCs w:val="21"/>
        </w:rPr>
        <w:t xml:space="preserve">eine Veröffentlichung </w:t>
      </w:r>
      <w:r w:rsidRPr="008A54BF">
        <w:rPr>
          <w:rFonts w:ascii="Arial" w:hAnsi="Arial" w:cs="Arial"/>
          <w:sz w:val="21"/>
          <w:szCs w:val="21"/>
        </w:rPr>
        <w:t>von Kontrollberichten</w:t>
      </w:r>
      <w:r w:rsidRPr="008A54BF">
        <w:rPr>
          <w:rFonts w:ascii="Arial" w:hAnsi="Arial" w:cs="Arial"/>
          <w:sz w:val="21"/>
          <w:szCs w:val="21"/>
        </w:rPr>
        <w:t xml:space="preserve"> über das Projekt „</w:t>
      </w:r>
      <w:proofErr w:type="spellStart"/>
      <w:r w:rsidRPr="008A54BF">
        <w:rPr>
          <w:rFonts w:ascii="Arial" w:hAnsi="Arial" w:cs="Arial"/>
          <w:sz w:val="21"/>
          <w:szCs w:val="21"/>
        </w:rPr>
        <w:t>Topf</w:t>
      </w:r>
      <w:proofErr w:type="spellEnd"/>
      <w:r w:rsidRPr="008A54BF">
        <w:rPr>
          <w:rFonts w:ascii="Arial" w:hAnsi="Arial" w:cs="Arial"/>
          <w:sz w:val="21"/>
          <w:szCs w:val="21"/>
        </w:rPr>
        <w:t xml:space="preserve"> Secret“ zu unterbinden</w:t>
      </w:r>
      <w:r w:rsidRPr="008A54BF">
        <w:rPr>
          <w:rFonts w:ascii="Arial" w:hAnsi="Arial" w:cs="Arial"/>
          <w:sz w:val="21"/>
          <w:szCs w:val="21"/>
        </w:rPr>
        <w:t>.</w:t>
      </w:r>
    </w:p>
    <w:p w:rsidR="000D6040" w:rsidRPr="008A54BF" w:rsidRDefault="000D6040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0D6040" w:rsidRPr="008A54BF" w:rsidRDefault="000D6040" w:rsidP="008A54BF">
      <w:pPr>
        <w:spacing w:after="0" w:line="288" w:lineRule="auto"/>
        <w:rPr>
          <w:rFonts w:ascii="Arial" w:hAnsi="Arial" w:cs="Arial"/>
          <w:b/>
          <w:sz w:val="21"/>
          <w:szCs w:val="21"/>
        </w:rPr>
      </w:pPr>
      <w:r w:rsidRPr="008A54BF">
        <w:rPr>
          <w:rFonts w:ascii="Arial" w:hAnsi="Arial" w:cs="Arial"/>
          <w:b/>
          <w:sz w:val="21"/>
          <w:szCs w:val="21"/>
        </w:rPr>
        <w:t>2.</w:t>
      </w:r>
      <w:r w:rsidR="000E4D51" w:rsidRPr="008A54BF">
        <w:rPr>
          <w:rFonts w:ascii="Arial" w:hAnsi="Arial" w:cs="Arial"/>
          <w:b/>
          <w:sz w:val="21"/>
          <w:szCs w:val="21"/>
        </w:rPr>
        <w:t xml:space="preserve"> Datenschutzverstöße</w:t>
      </w:r>
    </w:p>
    <w:p w:rsidR="000E4D51" w:rsidRPr="008A54BF" w:rsidRDefault="000E4D51" w:rsidP="008A54BF">
      <w:pPr>
        <w:spacing w:after="0" w:line="288" w:lineRule="auto"/>
        <w:rPr>
          <w:rFonts w:ascii="Arial" w:hAnsi="Arial" w:cs="Arial"/>
          <w:b/>
          <w:sz w:val="21"/>
          <w:szCs w:val="21"/>
        </w:rPr>
      </w:pPr>
      <w:r w:rsidRPr="008A54BF">
        <w:rPr>
          <w:rFonts w:ascii="Arial" w:hAnsi="Arial" w:cs="Arial"/>
          <w:b/>
          <w:sz w:val="21"/>
          <w:szCs w:val="21"/>
        </w:rPr>
        <w:t>a. Fehlende Rechtsgrundlage für Datenübermittlung durch Betrieb an DEHOGA</w:t>
      </w:r>
    </w:p>
    <w:p w:rsidR="000D6040" w:rsidRPr="008A54BF" w:rsidRDefault="000D6040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 xml:space="preserve">Mein Name und meine Anschrift, die dem Betrieb gem. § 5 Abs. 2 S. 3 VIG durch die Behörde übermittelt worden sind, wurden durch den Betrieb unter Verstoß gegen </w:t>
      </w:r>
      <w:r w:rsidR="001E522E" w:rsidRPr="008A54BF">
        <w:rPr>
          <w:rFonts w:ascii="Arial" w:hAnsi="Arial" w:cs="Arial"/>
          <w:sz w:val="21"/>
          <w:szCs w:val="21"/>
        </w:rPr>
        <w:t xml:space="preserve">den Rechtmäßigkeitsgrundsatz aus </w:t>
      </w:r>
      <w:r w:rsidR="001E522E" w:rsidRPr="008A54BF">
        <w:rPr>
          <w:rFonts w:ascii="Arial" w:hAnsi="Arial" w:cs="Arial"/>
          <w:sz w:val="21"/>
          <w:szCs w:val="21"/>
        </w:rPr>
        <w:t xml:space="preserve">Art. 5 Abs. 1 </w:t>
      </w:r>
      <w:proofErr w:type="spellStart"/>
      <w:r w:rsidR="001E522E" w:rsidRPr="008A54BF">
        <w:rPr>
          <w:rFonts w:ascii="Arial" w:hAnsi="Arial" w:cs="Arial"/>
          <w:sz w:val="21"/>
          <w:szCs w:val="21"/>
        </w:rPr>
        <w:t>lit</w:t>
      </w:r>
      <w:proofErr w:type="spellEnd"/>
      <w:r w:rsidR="001E522E" w:rsidRPr="008A54BF">
        <w:rPr>
          <w:rFonts w:ascii="Arial" w:hAnsi="Arial" w:cs="Arial"/>
          <w:sz w:val="21"/>
          <w:szCs w:val="21"/>
        </w:rPr>
        <w:t>. a DSGVO</w:t>
      </w:r>
      <w:r w:rsidR="001E522E" w:rsidRPr="008A54BF">
        <w:rPr>
          <w:rFonts w:ascii="Arial" w:hAnsi="Arial" w:cs="Arial"/>
          <w:sz w:val="21"/>
          <w:szCs w:val="21"/>
        </w:rPr>
        <w:t xml:space="preserve"> </w:t>
      </w:r>
      <w:r w:rsidRPr="008A54BF">
        <w:rPr>
          <w:rFonts w:ascii="Arial" w:hAnsi="Arial" w:cs="Arial"/>
          <w:sz w:val="21"/>
          <w:szCs w:val="21"/>
        </w:rPr>
        <w:t xml:space="preserve">Art. 6 DSGVO an die DEHOGA weitergegeben. </w:t>
      </w:r>
      <w:r w:rsidR="001E522E" w:rsidRPr="008A54BF">
        <w:rPr>
          <w:rFonts w:ascii="Arial" w:hAnsi="Arial" w:cs="Arial"/>
          <w:sz w:val="21"/>
          <w:szCs w:val="21"/>
        </w:rPr>
        <w:t xml:space="preserve">Das Datenschutzrecht statuiert ein Verbot mit Erlaubnisvorbehalt. D.h. jede Datenverarbeitung verlangt das Vorliegen einer tauglichen Rechtsgrundlage. </w:t>
      </w:r>
      <w:r w:rsidR="000E4D51" w:rsidRPr="008A54BF">
        <w:rPr>
          <w:rFonts w:ascii="Arial" w:hAnsi="Arial" w:cs="Arial"/>
          <w:sz w:val="21"/>
          <w:szCs w:val="21"/>
        </w:rPr>
        <w:t>Vorliegend</w:t>
      </w:r>
      <w:r w:rsidR="001E522E" w:rsidRPr="008A54BF">
        <w:rPr>
          <w:rFonts w:ascii="Arial" w:hAnsi="Arial" w:cs="Arial"/>
          <w:sz w:val="21"/>
          <w:szCs w:val="21"/>
        </w:rPr>
        <w:t xml:space="preserve"> </w:t>
      </w:r>
      <w:r w:rsidRPr="008A54BF">
        <w:rPr>
          <w:rFonts w:ascii="Arial" w:hAnsi="Arial" w:cs="Arial"/>
          <w:sz w:val="21"/>
          <w:szCs w:val="21"/>
        </w:rPr>
        <w:t xml:space="preserve">fehlt </w:t>
      </w:r>
      <w:r w:rsidR="001E522E" w:rsidRPr="008A54BF">
        <w:rPr>
          <w:rFonts w:ascii="Arial" w:hAnsi="Arial" w:cs="Arial"/>
          <w:sz w:val="21"/>
          <w:szCs w:val="21"/>
        </w:rPr>
        <w:t>an einer solchen</w:t>
      </w:r>
      <w:r w:rsidRPr="008A54BF">
        <w:rPr>
          <w:rFonts w:ascii="Arial" w:hAnsi="Arial" w:cs="Arial"/>
          <w:sz w:val="21"/>
          <w:szCs w:val="21"/>
        </w:rPr>
        <w:t xml:space="preserve"> Rechtsgrundlage für die Datenübermittlung </w:t>
      </w:r>
      <w:r w:rsidR="001E522E" w:rsidRPr="008A54BF">
        <w:rPr>
          <w:rFonts w:ascii="Arial" w:hAnsi="Arial" w:cs="Arial"/>
          <w:sz w:val="21"/>
          <w:szCs w:val="21"/>
        </w:rPr>
        <w:t xml:space="preserve">durch den Betrieb </w:t>
      </w:r>
      <w:r w:rsidRPr="008A54BF">
        <w:rPr>
          <w:rFonts w:ascii="Arial" w:hAnsi="Arial" w:cs="Arial"/>
          <w:sz w:val="21"/>
          <w:szCs w:val="21"/>
        </w:rPr>
        <w:t xml:space="preserve">an die DEHOGA. </w:t>
      </w:r>
      <w:r w:rsidRPr="008A54BF">
        <w:rPr>
          <w:rFonts w:ascii="Arial" w:hAnsi="Arial" w:cs="Arial"/>
          <w:sz w:val="21"/>
          <w:szCs w:val="21"/>
        </w:rPr>
        <w:lastRenderedPageBreak/>
        <w:t>Vorsorglich weise ich darauf hin, dass diese Datenübermittlung nicht von § 5 Abs. 2 S. 3 DSGVO gedeckt ist.</w:t>
      </w:r>
    </w:p>
    <w:p w:rsidR="000D6040" w:rsidRPr="008A54BF" w:rsidRDefault="000D6040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0E4D51" w:rsidRPr="008A54BF" w:rsidRDefault="000E4D51" w:rsidP="008A54BF">
      <w:pPr>
        <w:spacing w:after="0" w:line="288" w:lineRule="auto"/>
        <w:rPr>
          <w:rFonts w:ascii="Arial" w:hAnsi="Arial" w:cs="Arial"/>
          <w:b/>
          <w:sz w:val="21"/>
          <w:szCs w:val="21"/>
        </w:rPr>
      </w:pPr>
      <w:r w:rsidRPr="008A54BF">
        <w:rPr>
          <w:rFonts w:ascii="Arial" w:hAnsi="Arial" w:cs="Arial"/>
          <w:b/>
          <w:sz w:val="21"/>
          <w:szCs w:val="21"/>
        </w:rPr>
        <w:t>b</w:t>
      </w:r>
      <w:r w:rsidRPr="008A54BF">
        <w:rPr>
          <w:rFonts w:ascii="Arial" w:hAnsi="Arial" w:cs="Arial"/>
          <w:b/>
          <w:sz w:val="21"/>
          <w:szCs w:val="21"/>
        </w:rPr>
        <w:t>. Fehlende Rechtsgrundlage für Daten</w:t>
      </w:r>
      <w:r w:rsidRPr="008A54BF">
        <w:rPr>
          <w:rFonts w:ascii="Arial" w:hAnsi="Arial" w:cs="Arial"/>
          <w:b/>
          <w:sz w:val="21"/>
          <w:szCs w:val="21"/>
        </w:rPr>
        <w:t>verarbeitung</w:t>
      </w:r>
      <w:r w:rsidRPr="008A54BF">
        <w:rPr>
          <w:rFonts w:ascii="Arial" w:hAnsi="Arial" w:cs="Arial"/>
          <w:b/>
          <w:sz w:val="21"/>
          <w:szCs w:val="21"/>
        </w:rPr>
        <w:t xml:space="preserve"> durch DEHOGA</w:t>
      </w:r>
    </w:p>
    <w:p w:rsidR="000D6040" w:rsidRPr="008A54BF" w:rsidRDefault="000D6040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 xml:space="preserve">Ferner stellt die Verwendung dieser Daten zur Erstellung und zur Aussendung eines Einschüchterungsschreibens ebenfalls eine Datenverarbeitung dar, ohne dass sich die DEHOGA </w:t>
      </w:r>
      <w:r w:rsidR="001E522E" w:rsidRPr="008A54BF">
        <w:rPr>
          <w:rFonts w:ascii="Arial" w:hAnsi="Arial" w:cs="Arial"/>
          <w:sz w:val="21"/>
          <w:szCs w:val="21"/>
        </w:rPr>
        <w:t>diesbezüglich</w:t>
      </w:r>
      <w:r w:rsidRPr="008A54BF">
        <w:rPr>
          <w:rFonts w:ascii="Arial" w:hAnsi="Arial" w:cs="Arial"/>
          <w:sz w:val="21"/>
          <w:szCs w:val="21"/>
        </w:rPr>
        <w:t xml:space="preserve"> auf eine taugliche Rechtsgrundlage berufen könnte.</w:t>
      </w:r>
    </w:p>
    <w:p w:rsidR="000D6040" w:rsidRPr="008A54BF" w:rsidRDefault="000D6040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0E4D51" w:rsidRPr="008A54BF" w:rsidRDefault="000E4D51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b/>
          <w:sz w:val="21"/>
          <w:szCs w:val="21"/>
        </w:rPr>
        <w:t>c</w:t>
      </w:r>
      <w:r w:rsidRPr="008A54BF">
        <w:rPr>
          <w:rFonts w:ascii="Arial" w:hAnsi="Arial" w:cs="Arial"/>
          <w:b/>
          <w:sz w:val="21"/>
          <w:szCs w:val="21"/>
        </w:rPr>
        <w:t xml:space="preserve">. </w:t>
      </w:r>
      <w:r w:rsidRPr="008A54BF">
        <w:rPr>
          <w:rFonts w:ascii="Arial" w:hAnsi="Arial" w:cs="Arial"/>
          <w:b/>
          <w:sz w:val="21"/>
          <w:szCs w:val="21"/>
        </w:rPr>
        <w:t xml:space="preserve">Datenweitergabe und Nutzung der Daten für Einschüchterungsschreiben verstößt </w:t>
      </w:r>
      <w:proofErr w:type="spellStart"/>
      <w:r w:rsidRPr="008A54BF">
        <w:rPr>
          <w:rFonts w:ascii="Arial" w:hAnsi="Arial" w:cs="Arial"/>
          <w:b/>
          <w:sz w:val="21"/>
          <w:szCs w:val="21"/>
        </w:rPr>
        <w:t>gg</w:t>
      </w:r>
      <w:proofErr w:type="spellEnd"/>
      <w:r w:rsidRPr="008A54BF">
        <w:rPr>
          <w:rFonts w:ascii="Arial" w:hAnsi="Arial" w:cs="Arial"/>
          <w:b/>
          <w:sz w:val="21"/>
          <w:szCs w:val="21"/>
        </w:rPr>
        <w:t>. Zweckbindungsgrundsatz</w:t>
      </w:r>
    </w:p>
    <w:p w:rsidR="000D6040" w:rsidRPr="008A54BF" w:rsidRDefault="000D6040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 xml:space="preserve">Die Datenverarbeitung erfolgt auch unter Verstoß gegen den Zweckbindungsgrundsatz aus Art. 5 Abs. 1 </w:t>
      </w:r>
      <w:proofErr w:type="spellStart"/>
      <w:r w:rsidR="001E522E" w:rsidRPr="008A54BF">
        <w:rPr>
          <w:rFonts w:ascii="Arial" w:hAnsi="Arial" w:cs="Arial"/>
          <w:sz w:val="21"/>
          <w:szCs w:val="21"/>
        </w:rPr>
        <w:t>lit</w:t>
      </w:r>
      <w:proofErr w:type="spellEnd"/>
      <w:r w:rsidR="001E522E" w:rsidRPr="008A54BF">
        <w:rPr>
          <w:rFonts w:ascii="Arial" w:hAnsi="Arial" w:cs="Arial"/>
          <w:sz w:val="21"/>
          <w:szCs w:val="21"/>
        </w:rPr>
        <w:t xml:space="preserve">. </w:t>
      </w:r>
      <w:r w:rsidRPr="008A54BF">
        <w:rPr>
          <w:rFonts w:ascii="Arial" w:hAnsi="Arial" w:cs="Arial"/>
          <w:sz w:val="21"/>
          <w:szCs w:val="21"/>
        </w:rPr>
        <w:t>b DSGVO. Danach müssen p</w:t>
      </w:r>
      <w:r w:rsidRPr="008A54BF">
        <w:rPr>
          <w:rFonts w:ascii="Arial" w:hAnsi="Arial" w:cs="Arial"/>
          <w:sz w:val="21"/>
          <w:szCs w:val="21"/>
        </w:rPr>
        <w:t>ersonenbezogene Daten</w:t>
      </w:r>
      <w:r w:rsidRPr="008A54BF">
        <w:rPr>
          <w:rFonts w:ascii="Arial" w:hAnsi="Arial" w:cs="Arial"/>
          <w:sz w:val="21"/>
          <w:szCs w:val="21"/>
        </w:rPr>
        <w:t xml:space="preserve"> </w:t>
      </w:r>
      <w:r w:rsidRPr="008A54BF">
        <w:rPr>
          <w:rFonts w:ascii="Arial" w:hAnsi="Arial" w:cs="Arial"/>
          <w:sz w:val="21"/>
          <w:szCs w:val="21"/>
        </w:rPr>
        <w:t xml:space="preserve">für festgelegte, eindeutige und legitime Zwecke erhoben </w:t>
      </w:r>
      <w:r w:rsidRPr="008A54BF">
        <w:rPr>
          <w:rFonts w:ascii="Arial" w:hAnsi="Arial" w:cs="Arial"/>
          <w:sz w:val="21"/>
          <w:szCs w:val="21"/>
        </w:rPr>
        <w:t xml:space="preserve">werden </w:t>
      </w:r>
      <w:r w:rsidRPr="008A54BF">
        <w:rPr>
          <w:rFonts w:ascii="Arial" w:hAnsi="Arial" w:cs="Arial"/>
          <w:sz w:val="21"/>
          <w:szCs w:val="21"/>
        </w:rPr>
        <w:t>und dürfen nicht in einer mit diesen Zwecken nicht zu vereinbarenden Weise weiterverarbeitet werden</w:t>
      </w:r>
      <w:r w:rsidRPr="008A54BF">
        <w:rPr>
          <w:rFonts w:ascii="Arial" w:hAnsi="Arial" w:cs="Arial"/>
          <w:sz w:val="21"/>
          <w:szCs w:val="21"/>
        </w:rPr>
        <w:t xml:space="preserve">. Selbst wenn man den Zweck aus </w:t>
      </w:r>
      <w:r w:rsidRPr="008A54BF">
        <w:rPr>
          <w:rFonts w:ascii="Arial" w:hAnsi="Arial" w:cs="Arial"/>
          <w:sz w:val="21"/>
          <w:szCs w:val="21"/>
        </w:rPr>
        <w:t>§ 5 Abs. 2 S. 3 VIG</w:t>
      </w:r>
      <w:r w:rsidRPr="008A54BF">
        <w:rPr>
          <w:rFonts w:ascii="Arial" w:hAnsi="Arial" w:cs="Arial"/>
          <w:sz w:val="21"/>
          <w:szCs w:val="21"/>
        </w:rPr>
        <w:t xml:space="preserve"> hier in der Beförderung der Transparenz über die Person der VIG-Antragsteller gegenüber den betroffenen Lebensmittelbetrieben sehen würde, wäre die Verwendung der Daten für Einschüchterungs- und Abschreckungsmaßnahmen, wie sie der Betrieb bzw. die DEHOGA </w:t>
      </w:r>
      <w:r w:rsidR="001E522E" w:rsidRPr="008A54BF">
        <w:rPr>
          <w:rFonts w:ascii="Arial" w:hAnsi="Arial" w:cs="Arial"/>
          <w:sz w:val="21"/>
          <w:szCs w:val="21"/>
        </w:rPr>
        <w:t>ergriffen hat, von diesem ursprünglichen Zweck nicht gedeckt.</w:t>
      </w: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0E4D51" w:rsidRPr="008A54BF" w:rsidRDefault="000E4D51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b/>
          <w:sz w:val="21"/>
          <w:szCs w:val="21"/>
        </w:rPr>
        <w:t>d</w:t>
      </w:r>
      <w:r w:rsidRPr="008A54BF">
        <w:rPr>
          <w:rFonts w:ascii="Arial" w:hAnsi="Arial" w:cs="Arial"/>
          <w:b/>
          <w:sz w:val="21"/>
          <w:szCs w:val="21"/>
        </w:rPr>
        <w:t>.</w:t>
      </w:r>
      <w:r w:rsidRPr="008A54BF">
        <w:rPr>
          <w:rFonts w:ascii="Arial" w:hAnsi="Arial" w:cs="Arial"/>
          <w:b/>
          <w:sz w:val="21"/>
          <w:szCs w:val="21"/>
        </w:rPr>
        <w:t xml:space="preserve"> Fehlende Datenschutzinformationen verstoßen </w:t>
      </w:r>
      <w:proofErr w:type="spellStart"/>
      <w:r w:rsidRPr="008A54BF">
        <w:rPr>
          <w:rFonts w:ascii="Arial" w:hAnsi="Arial" w:cs="Arial"/>
          <w:b/>
          <w:sz w:val="21"/>
          <w:szCs w:val="21"/>
        </w:rPr>
        <w:t>gg</w:t>
      </w:r>
      <w:proofErr w:type="spellEnd"/>
      <w:r w:rsidRPr="008A54BF">
        <w:rPr>
          <w:rFonts w:ascii="Arial" w:hAnsi="Arial" w:cs="Arial"/>
          <w:b/>
          <w:sz w:val="21"/>
          <w:szCs w:val="21"/>
        </w:rPr>
        <w:t>. Transparenzgrundsatz</w:t>
      </w: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 xml:space="preserve">Schließlich verstößt die Datenverarbeitung auch gegen den Transparenzgrundsatz aus Art. 5 Abs. 1 lit. a DSGVO. Dieser verlangt, dass personenbezogene Daten </w:t>
      </w:r>
      <w:r w:rsidRPr="008A54BF">
        <w:rPr>
          <w:rFonts w:ascii="Arial" w:hAnsi="Arial" w:cs="Arial"/>
          <w:sz w:val="21"/>
          <w:szCs w:val="21"/>
        </w:rPr>
        <w:t xml:space="preserve">in einer für die betroffene Person nachvollziehbaren Weise verarbeitet werden </w:t>
      </w:r>
      <w:r w:rsidRPr="008A54BF">
        <w:rPr>
          <w:rFonts w:ascii="Arial" w:hAnsi="Arial" w:cs="Arial"/>
          <w:sz w:val="21"/>
          <w:szCs w:val="21"/>
        </w:rPr>
        <w:t xml:space="preserve">müssen. Datenschutzinformationen gem. Art. 13 bzw. 14 DSGVO wurden mir weder von dem Betrieb, noch der DEHOGA erteilt. </w:t>
      </w: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 xml:space="preserve">Die vorgenannten Verstöße </w:t>
      </w:r>
      <w:r w:rsidRPr="008A54BF">
        <w:rPr>
          <w:rFonts w:ascii="Arial" w:hAnsi="Arial" w:cs="Arial"/>
          <w:sz w:val="21"/>
          <w:szCs w:val="21"/>
        </w:rPr>
        <w:t xml:space="preserve">sind </w:t>
      </w:r>
      <w:r w:rsidRPr="008A54BF">
        <w:rPr>
          <w:rFonts w:ascii="Arial" w:hAnsi="Arial" w:cs="Arial"/>
          <w:sz w:val="21"/>
          <w:szCs w:val="21"/>
        </w:rPr>
        <w:t xml:space="preserve">gem. Art. 83 Abs. 5 DSGVO mit einem Bußgeld </w:t>
      </w: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 xml:space="preserve">von bis zu 20 000 000 EUR oder 4 % seines gesamten weltweit erzielten Jahresumsatzes des vorangegangenen Geschäftsjahrs </w:t>
      </w:r>
      <w:r w:rsidRPr="008A54BF">
        <w:rPr>
          <w:rFonts w:ascii="Arial" w:hAnsi="Arial" w:cs="Arial"/>
          <w:sz w:val="21"/>
          <w:szCs w:val="21"/>
        </w:rPr>
        <w:t>bewährt.</w:t>
      </w: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b/>
          <w:sz w:val="21"/>
          <w:szCs w:val="21"/>
        </w:rPr>
      </w:pPr>
      <w:r w:rsidRPr="008A54BF">
        <w:rPr>
          <w:rFonts w:ascii="Arial" w:hAnsi="Arial" w:cs="Arial"/>
          <w:b/>
          <w:sz w:val="21"/>
          <w:szCs w:val="21"/>
        </w:rPr>
        <w:t>3.</w:t>
      </w:r>
      <w:r w:rsidR="008A54BF" w:rsidRPr="008A54BF">
        <w:rPr>
          <w:rFonts w:ascii="Arial" w:hAnsi="Arial" w:cs="Arial"/>
          <w:b/>
          <w:sz w:val="21"/>
          <w:szCs w:val="21"/>
        </w:rPr>
        <w:t xml:space="preserve"> Fazit</w:t>
      </w: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>Ich bitte um eine Eingangsbestätigung meiner Beschwerde und um die Mitteilung des Aktenzeichens des Beschwerdeverfahrens.</w:t>
      </w: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</w:rPr>
        <w:t>Mit freundlichen Grüßen</w:t>
      </w: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8A54BF">
        <w:rPr>
          <w:rFonts w:ascii="Arial" w:hAnsi="Arial" w:cs="Arial"/>
          <w:sz w:val="21"/>
          <w:szCs w:val="21"/>
          <w:highlight w:val="yellow"/>
        </w:rPr>
        <w:t>[…]</w:t>
      </w:r>
    </w:p>
    <w:p w:rsidR="007C336D" w:rsidRPr="0078571D" w:rsidRDefault="007C336D" w:rsidP="007C336D">
      <w:pPr>
        <w:spacing w:after="0" w:line="240" w:lineRule="auto"/>
        <w:rPr>
          <w:szCs w:val="21"/>
        </w:rPr>
      </w:pPr>
    </w:p>
    <w:p w:rsidR="0002678C" w:rsidRDefault="0002678C" w:rsidP="007C336D">
      <w:pPr>
        <w:spacing w:after="0" w:line="240" w:lineRule="auto"/>
      </w:pPr>
    </w:p>
    <w:p w:rsidR="0002678C" w:rsidRPr="008A54BF" w:rsidRDefault="001E522E" w:rsidP="008A54BF"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 w:rsidRPr="008A54BF">
        <w:rPr>
          <w:rFonts w:ascii="Arial" w:hAnsi="Arial" w:cs="Arial"/>
          <w:b/>
          <w:sz w:val="18"/>
          <w:szCs w:val="18"/>
        </w:rPr>
        <w:t>Anlagen</w:t>
      </w: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18"/>
          <w:szCs w:val="18"/>
        </w:rPr>
      </w:pPr>
      <w:r w:rsidRPr="008A54BF">
        <w:rPr>
          <w:rFonts w:ascii="Arial" w:hAnsi="Arial" w:cs="Arial"/>
          <w:sz w:val="18"/>
          <w:szCs w:val="18"/>
        </w:rPr>
        <w:t>Anlage 1: Kommunikation zur Topf-Secret-Anfrage</w:t>
      </w:r>
    </w:p>
    <w:p w:rsidR="001E522E" w:rsidRPr="008A54BF" w:rsidRDefault="001E522E" w:rsidP="008A54BF">
      <w:pPr>
        <w:spacing w:after="0" w:line="288" w:lineRule="auto"/>
        <w:rPr>
          <w:rFonts w:ascii="Arial" w:hAnsi="Arial" w:cs="Arial"/>
          <w:sz w:val="18"/>
          <w:szCs w:val="18"/>
        </w:rPr>
      </w:pPr>
      <w:r w:rsidRPr="008A54BF">
        <w:rPr>
          <w:rFonts w:ascii="Arial" w:hAnsi="Arial" w:cs="Arial"/>
          <w:sz w:val="18"/>
          <w:szCs w:val="18"/>
        </w:rPr>
        <w:t>Anlage 2: Schreiben der DEHOGA</w:t>
      </w:r>
    </w:p>
    <w:p w:rsidR="0002678C" w:rsidRDefault="0002678C" w:rsidP="008A54BF">
      <w:pPr>
        <w:spacing w:after="0" w:line="288" w:lineRule="auto"/>
      </w:pPr>
    </w:p>
    <w:sectPr w:rsidR="00026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8C"/>
    <w:rsid w:val="0002678C"/>
    <w:rsid w:val="000D6040"/>
    <w:rsid w:val="000E4D51"/>
    <w:rsid w:val="001E522E"/>
    <w:rsid w:val="007C336D"/>
    <w:rsid w:val="008A54BF"/>
    <w:rsid w:val="00D4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D31C"/>
  <w15:chartTrackingRefBased/>
  <w15:docId w15:val="{B4CAA8D9-4E17-4366-ABED-C87AC71B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52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BKP-Kanzlei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Sudrow</dc:creator>
  <cp:keywords/>
  <dc:description/>
  <cp:lastModifiedBy>Sebastian Sudrow</cp:lastModifiedBy>
  <cp:revision>3</cp:revision>
  <dcterms:created xsi:type="dcterms:W3CDTF">2023-11-13T13:29:00Z</dcterms:created>
  <dcterms:modified xsi:type="dcterms:W3CDTF">2023-11-13T14:15:00Z</dcterms:modified>
</cp:coreProperties>
</file>